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D" w:rsidRDefault="009D4F8E" w:rsidP="009D4F8E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  </w:t>
      </w:r>
    </w:p>
    <w:p w:rsidR="00F10EFD" w:rsidRPr="00F10EFD" w:rsidRDefault="00F10EFD" w:rsidP="00F10E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EFD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F10EFD" w:rsidRPr="00F10EFD" w:rsidRDefault="00F10EFD" w:rsidP="00F10E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EFD">
        <w:rPr>
          <w:rFonts w:ascii="Times New Roman" w:hAnsi="Times New Roman" w:cs="Times New Roman"/>
          <w:b/>
          <w:color w:val="000000"/>
          <w:sz w:val="24"/>
          <w:szCs w:val="24"/>
        </w:rPr>
        <w:t>КУРГАНСКАЯ ОБЛАСТЬ</w:t>
      </w:r>
    </w:p>
    <w:p w:rsidR="00F10EFD" w:rsidRPr="00F10EFD" w:rsidRDefault="00F10EFD" w:rsidP="00F10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0EFD" w:rsidRPr="00F10EFD" w:rsidRDefault="00F10EFD" w:rsidP="00F10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КЕТОВСКОГО РАЙОНА</w:t>
      </w:r>
    </w:p>
    <w:p w:rsidR="00F10EFD" w:rsidRPr="00F10EFD" w:rsidRDefault="00F10EFD" w:rsidP="00F10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EFD" w:rsidRPr="006C0599" w:rsidRDefault="006C0599" w:rsidP="00F10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C05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РАСПОРЯЖЕНИЕ</w:t>
      </w:r>
    </w:p>
    <w:p w:rsidR="00F10EFD" w:rsidRPr="006C0599" w:rsidRDefault="00F10EFD" w:rsidP="00F10EFD">
      <w:pPr>
        <w:pStyle w:val="a4"/>
        <w:snapToGrid w:val="0"/>
        <w:jc w:val="center"/>
        <w:rPr>
          <w:color w:val="000000"/>
          <w:sz w:val="32"/>
          <w:szCs w:val="32"/>
        </w:rPr>
      </w:pPr>
    </w:p>
    <w:p w:rsidR="00F10EFD" w:rsidRPr="00F10EFD" w:rsidRDefault="00F10EFD" w:rsidP="00F10EFD">
      <w:pPr>
        <w:pStyle w:val="a4"/>
        <w:rPr>
          <w:color w:val="000000"/>
        </w:rPr>
      </w:pPr>
      <w:r w:rsidRPr="00F10EFD">
        <w:rPr>
          <w:color w:val="000000"/>
        </w:rPr>
        <w:t xml:space="preserve">     </w:t>
      </w:r>
    </w:p>
    <w:p w:rsidR="00533B17" w:rsidRPr="007E1821" w:rsidRDefault="00F10EFD" w:rsidP="00213832">
      <w:pPr>
        <w:pStyle w:val="a4"/>
        <w:rPr>
          <w:iCs/>
          <w:color w:val="323232"/>
          <w:u w:val="single"/>
          <w:lang w:eastAsia="ru-RU"/>
        </w:rPr>
      </w:pPr>
      <w:r w:rsidRPr="00213832">
        <w:rPr>
          <w:color w:val="000000"/>
        </w:rPr>
        <w:t xml:space="preserve">  </w:t>
      </w:r>
      <w:r w:rsidR="007E1821" w:rsidRPr="007E1821">
        <w:rPr>
          <w:color w:val="000000"/>
          <w:u w:val="single"/>
        </w:rPr>
        <w:t>О</w:t>
      </w:r>
      <w:r w:rsidR="002E5513" w:rsidRPr="007E1821">
        <w:rPr>
          <w:color w:val="000000"/>
          <w:u w:val="single"/>
        </w:rPr>
        <w:t>т</w:t>
      </w:r>
      <w:r w:rsidR="007E1821" w:rsidRPr="007E1821">
        <w:rPr>
          <w:iCs/>
          <w:color w:val="323232"/>
          <w:u w:val="single"/>
          <w:lang w:eastAsia="ru-RU"/>
        </w:rPr>
        <w:t xml:space="preserve"> 4 апреля 2017г.№136-р</w:t>
      </w:r>
      <w:r w:rsidR="002E5513" w:rsidRPr="007E1821">
        <w:rPr>
          <w:iCs/>
          <w:color w:val="323232"/>
          <w:u w:val="single"/>
          <w:lang w:eastAsia="ru-RU"/>
        </w:rPr>
        <w:t xml:space="preserve">  </w:t>
      </w:r>
      <w:r w:rsidR="00014A36" w:rsidRPr="007E1821">
        <w:rPr>
          <w:iCs/>
          <w:color w:val="323232"/>
          <w:u w:val="single"/>
          <w:lang w:eastAsia="ru-RU"/>
        </w:rPr>
        <w:t xml:space="preserve"> </w:t>
      </w:r>
      <w:r w:rsidRPr="007E1821">
        <w:rPr>
          <w:iCs/>
          <w:color w:val="323232"/>
          <w:u w:val="single"/>
          <w:lang w:eastAsia="ru-RU"/>
        </w:rPr>
        <w:t xml:space="preserve"> </w:t>
      </w:r>
    </w:p>
    <w:p w:rsidR="00533B17" w:rsidRPr="00213832" w:rsidRDefault="00213832" w:rsidP="00F10EFD">
      <w:pPr>
        <w:shd w:val="clear" w:color="auto" w:fill="FFFFFF"/>
        <w:tabs>
          <w:tab w:val="left" w:pos="7942"/>
        </w:tabs>
        <w:spacing w:after="0" w:line="240" w:lineRule="auto"/>
        <w:ind w:left="523"/>
        <w:rPr>
          <w:rFonts w:ascii="Times New Roman" w:eastAsia="Times New Roman" w:hAnsi="Times New Roman" w:cs="Times New Roman"/>
          <w:iCs/>
          <w:color w:val="32323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32323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iCs/>
          <w:color w:val="32323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color w:val="323232"/>
          <w:sz w:val="24"/>
          <w:szCs w:val="24"/>
        </w:rPr>
        <w:t>етово</w:t>
      </w:r>
      <w:proofErr w:type="spellEnd"/>
    </w:p>
    <w:p w:rsidR="00533B17" w:rsidRDefault="00533B17" w:rsidP="00F10EFD">
      <w:pPr>
        <w:shd w:val="clear" w:color="auto" w:fill="FFFFFF"/>
        <w:tabs>
          <w:tab w:val="left" w:pos="7942"/>
        </w:tabs>
        <w:spacing w:after="0" w:line="240" w:lineRule="auto"/>
        <w:ind w:left="523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</w:pPr>
    </w:p>
    <w:p w:rsidR="00F10EFD" w:rsidRPr="00F10EFD" w:rsidRDefault="00F10EFD" w:rsidP="00F10EFD">
      <w:pPr>
        <w:shd w:val="clear" w:color="auto" w:fill="FFFFFF"/>
        <w:tabs>
          <w:tab w:val="left" w:pos="7942"/>
        </w:tabs>
        <w:spacing w:after="0" w:line="240" w:lineRule="auto"/>
        <w:ind w:left="523"/>
        <w:rPr>
          <w:rFonts w:ascii="Times New Roman" w:hAnsi="Times New Roman" w:cs="Times New Roman"/>
          <w:sz w:val="24"/>
          <w:szCs w:val="24"/>
        </w:rPr>
      </w:pPr>
      <w:r w:rsidRPr="00F10EFD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ab/>
      </w:r>
    </w:p>
    <w:p w:rsidR="00F10EFD" w:rsidRPr="00F10EFD" w:rsidRDefault="00F10EFD" w:rsidP="00F10EF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Об утверждении 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плана мероприятий («дорожной карты»)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развития 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12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конкуренции на рынке розничной торговли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етовском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районе</w:t>
      </w:r>
    </w:p>
    <w:p w:rsidR="00F10EFD" w:rsidRPr="00F10EFD" w:rsidRDefault="00F10EFD" w:rsidP="00F10EF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Курганской области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A282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на 2017- 2020</w:t>
      </w:r>
      <w:r w:rsidRPr="00F10E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годы</w:t>
      </w:r>
    </w:p>
    <w:p w:rsidR="00F10EFD" w:rsidRPr="00F10EFD" w:rsidRDefault="00F10EFD" w:rsidP="00F10EFD">
      <w:pPr>
        <w:shd w:val="clear" w:color="auto" w:fill="FFFFFF"/>
        <w:spacing w:after="0" w:line="240" w:lineRule="auto"/>
        <w:ind w:left="2959" w:right="470" w:hanging="2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FD" w:rsidRPr="003B2C50" w:rsidRDefault="00F10EFD" w:rsidP="004F4478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51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3B2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r w:rsidR="002C1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содействия развитию конкурентной среды Курганской области и развитию конкуренции на приоритетных и социально значимых рынках </w:t>
      </w:r>
      <w:r w:rsidR="00A8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663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A8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2C13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6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3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</w:t>
      </w:r>
      <w:r w:rsidR="005D63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C1385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требованиями стандарта развития конкуренции  в субъектах Российской Федерации от 5.09.2015года №1738-р</w:t>
      </w:r>
      <w:r w:rsidR="0047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B2C5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распоряжения Губернатора Курганской области №</w:t>
      </w:r>
      <w:r w:rsidR="007B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50">
        <w:rPr>
          <w:rFonts w:ascii="Times New Roman" w:eastAsia="Times New Roman" w:hAnsi="Times New Roman" w:cs="Times New Roman"/>
          <w:color w:val="000000"/>
          <w:sz w:val="24"/>
          <w:szCs w:val="24"/>
        </w:rPr>
        <w:t>45-р от 25.02.2016г. «Об утверждении плана мероприятий (дорожная карта) по содействию конкуренции в Курганской области»</w:t>
      </w:r>
      <w:r w:rsidR="00D268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развития </w:t>
      </w:r>
      <w:r w:rsidR="003B2C5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конкуренции на рынке розничной торговли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Кетовском</w:t>
      </w:r>
      <w:proofErr w:type="spellEnd"/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 Курганской области</w:t>
      </w:r>
      <w:r w:rsidRPr="002E5513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B2C50" w:rsidRPr="003B2C5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:</w:t>
      </w:r>
    </w:p>
    <w:p w:rsidR="00A76A84" w:rsidRPr="002E5513" w:rsidRDefault="00F10EFD" w:rsidP="00881C18">
      <w:pPr>
        <w:shd w:val="clear" w:color="auto" w:fill="FFFFFF"/>
        <w:spacing w:after="0" w:line="240" w:lineRule="auto"/>
        <w:ind w:left="31" w:firstLine="508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 w:rsidRPr="002E551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E5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r:id="rId5" w:anchor="Par36" w:history="1">
        <w:r w:rsidR="00A76A84" w:rsidRPr="008C309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План</w:t>
        </w:r>
      </w:hyperlink>
      <w:r w:rsidR="00104952">
        <w:rPr>
          <w:rFonts w:ascii="Times New Roman" w:eastAsia="Times New Roman" w:hAnsi="Times New Roman" w:cs="Times New Roman"/>
          <w:color w:val="000000"/>
          <w:sz w:val="24"/>
          <w:szCs w:val="24"/>
        </w:rPr>
        <w:t> мероприятий («дорожную карту»</w:t>
      </w:r>
      <w:r w:rsidR="00A76A84"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развитию</w:t>
      </w:r>
      <w:r w:rsidR="003B2C50" w:rsidRPr="003B2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5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конкуренции на рынке  розничной торговли</w:t>
      </w:r>
      <w:r w:rsidR="00A76A84"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F467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Кетовском</w:t>
      </w:r>
      <w:proofErr w:type="spellEnd"/>
      <w:r w:rsidR="00AF467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районе </w:t>
      </w:r>
      <w:r w:rsidR="00A76A84" w:rsidRPr="002E55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Ку</w:t>
      </w:r>
      <w:r w:rsidR="008A28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="00AF467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ганской области </w:t>
      </w:r>
      <w:r w:rsidR="008A28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на 2017-2020</w:t>
      </w:r>
      <w:r w:rsidR="00F8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AF467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годы</w:t>
      </w:r>
      <w:r w:rsidR="00E143D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="00AF467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268E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согласно </w:t>
      </w:r>
      <w:r w:rsidR="00A76A84" w:rsidRPr="002E55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приложению</w:t>
      </w:r>
      <w:r w:rsidR="00E143D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A76A84" w:rsidRPr="002E55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1  </w:t>
      </w:r>
      <w:r w:rsidR="0011394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 настоящему распоряжению.</w:t>
      </w:r>
    </w:p>
    <w:p w:rsidR="00A76A84" w:rsidRPr="002E5513" w:rsidRDefault="00A76A84" w:rsidP="00AF4679">
      <w:pPr>
        <w:shd w:val="clear" w:color="auto" w:fill="FFFFFF"/>
        <w:spacing w:after="0" w:line="240" w:lineRule="auto"/>
        <w:ind w:left="31" w:firstLine="508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 w:rsidRPr="002E55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2.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anchor="Par261" w:history="1">
        <w:r w:rsidRPr="008C309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="00AF4679" w:rsidRPr="008C3090">
        <w:t xml:space="preserve"> 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62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исполнения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anchor="Par36" w:history="1">
        <w:r w:rsidRPr="008C309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Плана</w:t>
        </w:r>
      </w:hyperlink>
      <w:r w:rsidR="00AF4679" w:rsidRPr="008C3090">
        <w:t xml:space="preserve"> 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E14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</w:t>
      </w:r>
      <w:r w:rsidR="008C3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6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467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к </w:t>
      </w:r>
      <w:r w:rsidR="00881C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настоящему распоряжению</w:t>
      </w:r>
      <w:r w:rsidRPr="002E55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A76A84" w:rsidRPr="002E5513" w:rsidRDefault="00A76A84" w:rsidP="00AF4679">
      <w:pPr>
        <w:pStyle w:val="a4"/>
        <w:ind w:firstLine="539"/>
        <w:jc w:val="both"/>
        <w:rPr>
          <w:color w:val="000000" w:themeColor="text1"/>
          <w:spacing w:val="-7"/>
        </w:rPr>
      </w:pPr>
      <w:r w:rsidRPr="002E5513">
        <w:rPr>
          <w:color w:val="000000" w:themeColor="text1"/>
          <w:spacing w:val="3"/>
        </w:rPr>
        <w:t>3</w:t>
      </w:r>
      <w:r w:rsidR="003B2C50">
        <w:rPr>
          <w:color w:val="000000" w:themeColor="text1"/>
          <w:spacing w:val="3"/>
        </w:rPr>
        <w:t>.Настоящее распоряжение</w:t>
      </w:r>
      <w:r w:rsidR="00F10EFD" w:rsidRPr="002E5513">
        <w:rPr>
          <w:color w:val="000000" w:themeColor="text1"/>
          <w:spacing w:val="3"/>
        </w:rPr>
        <w:t xml:space="preserve">  разместить</w:t>
      </w:r>
      <w:r w:rsidR="00F10EFD" w:rsidRPr="002E5513">
        <w:rPr>
          <w:color w:val="000000" w:themeColor="text1"/>
          <w:spacing w:val="-4"/>
        </w:rPr>
        <w:t xml:space="preserve"> на официальном сайте</w:t>
      </w:r>
      <w:r w:rsidR="00F10EFD" w:rsidRPr="002E5513">
        <w:rPr>
          <w:color w:val="000000" w:themeColor="text1"/>
          <w:spacing w:val="-7"/>
        </w:rPr>
        <w:t xml:space="preserve"> Администрации </w:t>
      </w:r>
      <w:proofErr w:type="spellStart"/>
      <w:r w:rsidR="00F10EFD" w:rsidRPr="002E5513">
        <w:rPr>
          <w:color w:val="000000" w:themeColor="text1"/>
          <w:spacing w:val="-7"/>
        </w:rPr>
        <w:t>Кетовского</w:t>
      </w:r>
      <w:proofErr w:type="spellEnd"/>
      <w:r w:rsidR="00F10EFD" w:rsidRPr="002E5513">
        <w:rPr>
          <w:color w:val="000000" w:themeColor="text1"/>
          <w:spacing w:val="-7"/>
        </w:rPr>
        <w:t xml:space="preserve"> района</w:t>
      </w:r>
      <w:r w:rsidRPr="002E5513">
        <w:rPr>
          <w:color w:val="000000" w:themeColor="text1"/>
          <w:spacing w:val="-7"/>
        </w:rPr>
        <w:t>.</w:t>
      </w:r>
    </w:p>
    <w:p w:rsidR="007B62C2" w:rsidRPr="002E5513" w:rsidRDefault="00A76A84" w:rsidP="00AF4679">
      <w:pPr>
        <w:pStyle w:val="a4"/>
        <w:ind w:firstLine="539"/>
        <w:jc w:val="both"/>
        <w:rPr>
          <w:color w:val="000000" w:themeColor="text1"/>
          <w:spacing w:val="-7"/>
        </w:rPr>
      </w:pPr>
      <w:r w:rsidRPr="002E5513">
        <w:rPr>
          <w:color w:val="000000" w:themeColor="text1"/>
          <w:spacing w:val="-7"/>
        </w:rPr>
        <w:t>4.</w:t>
      </w:r>
      <w:r w:rsidR="00AF4679">
        <w:rPr>
          <w:color w:val="000000"/>
        </w:rPr>
        <w:t xml:space="preserve">Отделу </w:t>
      </w:r>
      <w:r w:rsidRPr="002E5513">
        <w:rPr>
          <w:color w:val="000000"/>
        </w:rPr>
        <w:t>экономики,</w:t>
      </w:r>
      <w:r w:rsidR="00B47CBE" w:rsidRPr="002E5513">
        <w:rPr>
          <w:color w:val="000000"/>
        </w:rPr>
        <w:t xml:space="preserve"> </w:t>
      </w:r>
      <w:r w:rsidRPr="002E5513">
        <w:rPr>
          <w:color w:val="000000"/>
        </w:rPr>
        <w:t>торговли,</w:t>
      </w:r>
      <w:r w:rsidR="00B47CBE" w:rsidRPr="002E5513">
        <w:rPr>
          <w:color w:val="000000"/>
        </w:rPr>
        <w:t xml:space="preserve"> </w:t>
      </w:r>
      <w:r w:rsidRPr="002E5513">
        <w:rPr>
          <w:color w:val="000000"/>
        </w:rPr>
        <w:t xml:space="preserve">труда и инвестиций Администрации </w:t>
      </w:r>
      <w:proofErr w:type="spellStart"/>
      <w:r w:rsidRPr="002E5513">
        <w:rPr>
          <w:color w:val="000000"/>
        </w:rPr>
        <w:t>Кетовского</w:t>
      </w:r>
      <w:proofErr w:type="spellEnd"/>
      <w:r w:rsidRPr="002E5513">
        <w:rPr>
          <w:color w:val="000000"/>
        </w:rPr>
        <w:t xml:space="preserve"> района</w:t>
      </w:r>
      <w:r w:rsidRPr="002E5513">
        <w:rPr>
          <w:color w:val="000000"/>
          <w:bdr w:val="none" w:sz="0" w:space="0" w:color="auto" w:frame="1"/>
        </w:rPr>
        <w:t xml:space="preserve"> Курганской</w:t>
      </w:r>
      <w:r w:rsidRPr="002E5513">
        <w:rPr>
          <w:color w:val="000000"/>
        </w:rPr>
        <w:t xml:space="preserve"> области обеспечить формирование информации о ходе исполнения </w:t>
      </w:r>
      <w:hyperlink r:id="rId8" w:anchor="Par36" w:history="1">
        <w:r w:rsidRPr="008C3090">
          <w:rPr>
            <w:color w:val="0000FF"/>
          </w:rPr>
          <w:t>Плана</w:t>
        </w:r>
      </w:hyperlink>
      <w:r w:rsidRPr="002E5513">
        <w:rPr>
          <w:color w:val="000000"/>
        </w:rPr>
        <w:t> мероприятий и отчета о достижении целевых </w:t>
      </w:r>
      <w:hyperlink r:id="rId9" w:anchor="Par261" w:history="1">
        <w:r w:rsidRPr="008C3090">
          <w:rPr>
            <w:color w:val="0000FF"/>
          </w:rPr>
          <w:t>показателей</w:t>
        </w:r>
      </w:hyperlink>
      <w:r w:rsidR="007B62C2">
        <w:rPr>
          <w:color w:val="000000"/>
        </w:rPr>
        <w:t xml:space="preserve"> и размещении их </w:t>
      </w:r>
      <w:r w:rsidR="007B62C2" w:rsidRPr="002E5513">
        <w:rPr>
          <w:color w:val="000000" w:themeColor="text1"/>
          <w:spacing w:val="-4"/>
        </w:rPr>
        <w:t>на официальном сайте</w:t>
      </w:r>
      <w:r w:rsidR="007B62C2" w:rsidRPr="002E5513">
        <w:rPr>
          <w:color w:val="000000" w:themeColor="text1"/>
          <w:spacing w:val="-7"/>
        </w:rPr>
        <w:t>.</w:t>
      </w:r>
    </w:p>
    <w:p w:rsidR="00A76A84" w:rsidRPr="002E5513" w:rsidRDefault="00A76A84" w:rsidP="00AF467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color w:val="000000" w:themeColor="text1"/>
          <w:spacing w:val="-18"/>
          <w:sz w:val="24"/>
          <w:szCs w:val="24"/>
        </w:rPr>
      </w:pPr>
      <w:r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5</w:t>
      </w:r>
      <w:r w:rsidR="00F10EFD"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.Контроль за выпо</w:t>
      </w:r>
      <w:r w:rsidR="002C138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лнением настоящего р</w:t>
      </w:r>
      <w:r w:rsidR="004F4478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а</w:t>
      </w:r>
      <w:r w:rsidR="002C138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споряжения</w:t>
      </w:r>
      <w:r w:rsidR="00F10EFD"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возложить на </w:t>
      </w:r>
      <w:r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начал</w:t>
      </w:r>
      <w:r w:rsidR="00625306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ьника отдела экономики, торговли</w:t>
      </w:r>
      <w:r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труда и инвестиций Администрации </w:t>
      </w:r>
      <w:proofErr w:type="spellStart"/>
      <w:r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Кетовского</w:t>
      </w:r>
      <w:proofErr w:type="spellEnd"/>
      <w:r w:rsidRPr="002E551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района</w:t>
      </w:r>
      <w:r w:rsidR="00187418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AC1EF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Старыгину</w:t>
      </w:r>
      <w:proofErr w:type="spellEnd"/>
      <w:r w:rsidR="00AC1EF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Валентину Александровну.</w:t>
      </w:r>
    </w:p>
    <w:p w:rsidR="00F10EFD" w:rsidRPr="00F10EFD" w:rsidRDefault="00F10EFD" w:rsidP="00F10EFD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2E5513" w:rsidRDefault="002E5513" w:rsidP="00F10EFD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2E5513" w:rsidRDefault="002E5513" w:rsidP="00F10EFD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F10EFD" w:rsidRPr="00F10EFD" w:rsidRDefault="00F10EFD" w:rsidP="00F10EFD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  <w:r w:rsidRPr="00F10EF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Глава </w:t>
      </w:r>
      <w:proofErr w:type="spellStart"/>
      <w:r w:rsidRPr="00F10EF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Кетовского</w:t>
      </w:r>
      <w:proofErr w:type="spellEnd"/>
      <w:r w:rsidRPr="00F10EF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района                              </w:t>
      </w:r>
      <w:r w:rsidR="005A109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   </w:t>
      </w:r>
      <w:r w:rsidRPr="00F10EF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76A8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                                  </w:t>
      </w:r>
      <w:r w:rsidRPr="00F10EF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                       А.В. Носков</w:t>
      </w:r>
    </w:p>
    <w:p w:rsidR="00F10EFD" w:rsidRPr="00F10EFD" w:rsidRDefault="00F10EFD" w:rsidP="00F10EFD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F10EFD" w:rsidRPr="00F10EFD" w:rsidRDefault="00F10EFD" w:rsidP="00F10EFD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A76A84" w:rsidRDefault="00A76A84" w:rsidP="00F10EF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F10EFD" w:rsidRDefault="00F10EFD" w:rsidP="007E67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</w:p>
    <w:p w:rsidR="00545D3C" w:rsidRDefault="00545D3C" w:rsidP="007E67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</w:p>
    <w:p w:rsidR="00545D3C" w:rsidRPr="00F87213" w:rsidRDefault="00545D3C" w:rsidP="00545D3C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</w:pPr>
      <w:proofErr w:type="spellStart"/>
      <w:r w:rsidRPr="00F87213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Кирющенко</w:t>
      </w:r>
      <w:proofErr w:type="spellEnd"/>
      <w:r w:rsidRPr="00F87213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 xml:space="preserve"> Э.М.</w:t>
      </w:r>
    </w:p>
    <w:p w:rsidR="004F4478" w:rsidRDefault="00545D3C" w:rsidP="00545D3C">
      <w:pPr>
        <w:shd w:val="clear" w:color="auto" w:fill="FFFFFF"/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</w:pPr>
      <w:r w:rsidRPr="00F87213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8(35231)23-9-40</w:t>
      </w:r>
    </w:p>
    <w:p w:rsidR="001A3B79" w:rsidRDefault="001A3B79" w:rsidP="007E6731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1A3B79" w:rsidSect="00A00C2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0C22" w:rsidRPr="007E6731" w:rsidRDefault="00037848" w:rsidP="00123B7D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Приложение </w:t>
      </w:r>
      <w:r w:rsidR="00A00C22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</w:t>
      </w:r>
      <w:r w:rsidR="00252F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22816">
        <w:rPr>
          <w:rFonts w:ascii="Times New Roman" w:eastAsia="Times New Roman" w:hAnsi="Times New Roman" w:cs="Times New Roman"/>
          <w:color w:val="000000"/>
          <w:sz w:val="21"/>
          <w:szCs w:val="21"/>
        </w:rPr>
        <w:t>к ра</w:t>
      </w:r>
      <w:r w:rsidR="004477BF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 w:rsidR="00122816"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 w:rsidR="004477BF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122816">
        <w:rPr>
          <w:rFonts w:ascii="Times New Roman" w:eastAsia="Times New Roman" w:hAnsi="Times New Roman" w:cs="Times New Roman"/>
          <w:color w:val="000000"/>
          <w:sz w:val="21"/>
          <w:szCs w:val="21"/>
        </w:rPr>
        <w:t>ряжению</w:t>
      </w:r>
    </w:p>
    <w:p w:rsidR="00AF4679" w:rsidRDefault="00A76A84" w:rsidP="00123B7D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</w:t>
      </w:r>
      <w:r w:rsidR="00A00C22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министрации</w:t>
      </w:r>
      <w:r w:rsidR="00AF46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00C22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 w:rsidR="00A47A5D">
        <w:rPr>
          <w:rFonts w:ascii="Times New Roman" w:eastAsia="Times New Roman" w:hAnsi="Times New Roman" w:cs="Times New Roman"/>
          <w:color w:val="000000"/>
          <w:sz w:val="21"/>
          <w:szCs w:val="21"/>
        </w:rPr>
        <w:t>етовского</w:t>
      </w:r>
      <w:proofErr w:type="spellEnd"/>
      <w:r w:rsidR="00A00C22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E6731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района</w:t>
      </w:r>
    </w:p>
    <w:p w:rsidR="00123B7D" w:rsidRPr="007E1821" w:rsidRDefault="00812C77" w:rsidP="00123B7D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о</w:t>
      </w:r>
      <w:r w:rsidR="007E1821"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т  4 апреля </w:t>
      </w:r>
      <w:r w:rsidR="00123B7D"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2017</w:t>
      </w:r>
      <w:r w:rsidR="00B36799"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 w:rsidR="004E469B"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года </w:t>
      </w:r>
      <w:r w:rsidR="00123B7D"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№</w:t>
      </w:r>
      <w:r w:rsidR="007E1821"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136-р</w:t>
      </w:r>
    </w:p>
    <w:p w:rsidR="00241668" w:rsidRPr="00241668" w:rsidRDefault="00241668" w:rsidP="00123B7D">
      <w:pPr>
        <w:spacing w:after="0" w:line="240" w:lineRule="auto"/>
        <w:ind w:left="1020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B7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24166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плана</w:t>
      </w:r>
      <w:r w:rsidR="00123B7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24166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мероприятий («дорожной карты»)</w:t>
      </w:r>
      <w:r w:rsidRPr="00241668">
        <w:rPr>
          <w:rFonts w:ascii="Times New Roman" w:eastAsia="Times New Roman" w:hAnsi="Times New Roman" w:cs="Times New Roman"/>
          <w:color w:val="000000"/>
        </w:rPr>
        <w:t> </w:t>
      </w:r>
      <w:r w:rsidRPr="0024166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развития</w:t>
      </w:r>
      <w:r w:rsidR="00123B7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Pr="00241668">
        <w:rPr>
          <w:rFonts w:ascii="Times New Roman" w:eastAsia="Times New Roman" w:hAnsi="Times New Roman" w:cs="Times New Roman"/>
          <w:color w:val="000000"/>
        </w:rPr>
        <w:t>конкуренции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D0986">
        <w:rPr>
          <w:rFonts w:ascii="Times New Roman" w:eastAsia="Times New Roman" w:hAnsi="Times New Roman" w:cs="Times New Roman"/>
          <w:color w:val="000000"/>
        </w:rPr>
        <w:t>на рынке розничной</w:t>
      </w:r>
      <w:r w:rsidRPr="00241668">
        <w:rPr>
          <w:rFonts w:ascii="Times New Roman" w:eastAsia="Times New Roman" w:hAnsi="Times New Roman" w:cs="Times New Roman"/>
          <w:color w:val="000000"/>
        </w:rPr>
        <w:t xml:space="preserve">  торговл</w:t>
      </w:r>
      <w:r w:rsidR="000D0986">
        <w:rPr>
          <w:rFonts w:ascii="Times New Roman" w:eastAsia="Times New Roman" w:hAnsi="Times New Roman" w:cs="Times New Roman"/>
          <w:color w:val="000000"/>
        </w:rPr>
        <w:t>и</w:t>
      </w:r>
      <w:r w:rsidRPr="0024166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241668">
        <w:rPr>
          <w:rFonts w:ascii="Times New Roman" w:hAnsi="Times New Roman" w:cs="Times New Roman"/>
        </w:rPr>
        <w:t xml:space="preserve">в </w:t>
      </w:r>
      <w:proofErr w:type="spellStart"/>
      <w:r w:rsidRPr="00241668">
        <w:rPr>
          <w:rFonts w:ascii="Times New Roman" w:hAnsi="Times New Roman" w:cs="Times New Roman"/>
        </w:rPr>
        <w:t>Кетовском</w:t>
      </w:r>
      <w:proofErr w:type="spellEnd"/>
      <w:r w:rsidRPr="00241668">
        <w:rPr>
          <w:rFonts w:ascii="Times New Roman" w:hAnsi="Times New Roman" w:cs="Times New Roman"/>
        </w:rPr>
        <w:t xml:space="preserve"> районе  Курганской области</w:t>
      </w:r>
      <w:r w:rsidR="00123B7D">
        <w:rPr>
          <w:rFonts w:ascii="Times New Roman" w:hAnsi="Times New Roman" w:cs="Times New Roman"/>
        </w:rPr>
        <w:t xml:space="preserve"> </w:t>
      </w:r>
      <w:r w:rsidRPr="00241668">
        <w:rPr>
          <w:rFonts w:ascii="Times New Roman" w:hAnsi="Times New Roman" w:cs="Times New Roman"/>
        </w:rPr>
        <w:t>на 2017-2020 годы</w:t>
      </w:r>
      <w:r w:rsidRPr="00241668">
        <w:rPr>
          <w:rFonts w:ascii="Times New Roman" w:hAnsi="Times New Roman" w:cs="Times New Roman"/>
          <w:color w:val="000000"/>
        </w:rPr>
        <w:t xml:space="preserve"> »</w:t>
      </w:r>
    </w:p>
    <w:p w:rsidR="007E6731" w:rsidRPr="007E6731" w:rsidRDefault="007E6731" w:rsidP="002416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6731" w:rsidRPr="007E6731" w:rsidRDefault="007E6731" w:rsidP="002416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Par36"/>
      <w:bookmarkEnd w:id="0"/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ПЛАН</w:t>
      </w:r>
    </w:p>
    <w:p w:rsidR="004760AF" w:rsidRPr="007E6731" w:rsidRDefault="007E6731" w:rsidP="004760A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МЕРОПРИЯТИЙ ("ДОРОЖНАЯ КАРТА")</w:t>
      </w:r>
      <w:r w:rsidR="002C13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ПО РАЗВИТИ</w:t>
      </w:r>
      <w:r w:rsidR="00DA7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Ю КОНКУРЕНЦИИ НА РЫНКЕ РОЗНИЧНАЯ</w:t>
      </w:r>
      <w:r w:rsidR="002C13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DA7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ТОРГОВЛЯ</w:t>
      </w:r>
    </w:p>
    <w:p w:rsidR="007E6731" w:rsidRPr="007E6731" w:rsidRDefault="007E6731" w:rsidP="007E67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В </w:t>
      </w:r>
      <w:r w:rsidR="00A47A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КЕТОВСКОМ</w:t>
      </w: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РАЙОНЕ </w:t>
      </w:r>
      <w:r w:rsidR="00A47A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КУРГАНСКОЙ</w:t>
      </w: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ОБЛАСТИ</w:t>
      </w:r>
      <w:r w:rsidR="008956C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8A28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НА 2017 - 2020</w:t>
      </w: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ГОДЫ</w:t>
      </w:r>
    </w:p>
    <w:p w:rsidR="007E6731" w:rsidRPr="004035F3" w:rsidRDefault="007E6731" w:rsidP="0040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14894" w:type="dxa"/>
        <w:tblInd w:w="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241"/>
        <w:gridCol w:w="1649"/>
        <w:gridCol w:w="3467"/>
        <w:gridCol w:w="3089"/>
      </w:tblGrid>
      <w:tr w:rsidR="00E15643" w:rsidRPr="004035F3" w:rsidTr="0097398C"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E6731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E6731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E6731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E6731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E6731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15643" w:rsidRPr="004035F3" w:rsidTr="0097398C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E6731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46"/>
            <w:bookmarkEnd w:id="1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4760AF" w:rsidP="008D6D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B6C59" w:rsidRPr="009D7F7A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орректировка схем</w:t>
            </w:r>
            <w:r w:rsid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B6C59" w:rsidRPr="009D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760AF" w:rsidRDefault="007E6731" w:rsidP="004035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60A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7E6731" w:rsidRPr="004035F3" w:rsidRDefault="007E6731" w:rsidP="004035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2E5513" w:rsidP="00241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экономики, торговли, труда и инвестиций Администрации </w:t>
            </w:r>
            <w:proofErr w:type="spell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8D6DA2" w:rsidRP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6DA2">
              <w:rPr>
                <w:rFonts w:ascii="Times New Roman" w:hAnsi="Times New Roman" w:cs="Times New Roman"/>
                <w:sz w:val="24"/>
                <w:szCs w:val="24"/>
              </w:rPr>
              <w:t>органы муниципальных</w:t>
            </w:r>
            <w:r w:rsidR="008D6DA2" w:rsidRPr="008606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  <w:r w:rsidR="008D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DA2" w:rsidRPr="0086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</w:t>
            </w:r>
            <w:proofErr w:type="spellStart"/>
            <w:r w:rsidR="008D6DA2" w:rsidRPr="008606B4"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r w:rsidR="008D6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DA2" w:rsidRPr="008606B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8D6DA2" w:rsidRPr="0086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(по согласованию</w:t>
            </w:r>
            <w:r w:rsidR="008D6DA2" w:rsidRPr="0086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8D0518" w:rsidRDefault="004760AF" w:rsidP="00EA59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торговли с использованием НТО на территории МО</w:t>
            </w:r>
            <w:r w:rsidR="008606B4">
              <w:t xml:space="preserve"> </w:t>
            </w:r>
          </w:p>
        </w:tc>
      </w:tr>
      <w:tr w:rsidR="00E15643" w:rsidRPr="004035F3" w:rsidTr="0097398C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D0518" w:rsidRPr="004035F3" w:rsidRDefault="004F4478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D0518" w:rsidRPr="009D7F7A" w:rsidRDefault="008D6DA2" w:rsidP="008D6D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</w:t>
            </w:r>
            <w:r w:rsidR="00953255" w:rsidRPr="009D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нестационарной, мобильной и ярм</w:t>
            </w:r>
            <w:r w:rsidR="00953255" w:rsidRPr="009D7F7A">
              <w:rPr>
                <w:rFonts w:ascii="Times New Roman" w:hAnsi="Times New Roman" w:cs="Times New Roman"/>
                <w:sz w:val="24"/>
                <w:szCs w:val="24"/>
              </w:rPr>
              <w:t xml:space="preserve">арочной торговли в </w:t>
            </w:r>
            <w:proofErr w:type="spellStart"/>
            <w:r w:rsidR="00953255" w:rsidRPr="009D7F7A"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="00953255" w:rsidRPr="009D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55" w:rsidRPr="009D7F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 w:rsidR="00953255" w:rsidRPr="009D7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45D3C" w:rsidRDefault="00545D3C" w:rsidP="0054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D0518" w:rsidRDefault="008D0518" w:rsidP="0054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41668" w:rsidRDefault="00CD2531" w:rsidP="00D2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торговли, т</w:t>
            </w:r>
            <w:r w:rsidR="0024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 и инвестиций Администрации </w:t>
            </w:r>
            <w:proofErr w:type="spell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proofErr w:type="gramEnd"/>
            <w:r w:rsidR="007006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760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Совет по</w:t>
            </w:r>
            <w:r w:rsidR="00241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68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едпринимательства</w:t>
            </w:r>
            <w:r w:rsidR="00113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E46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 согласованию)</w:t>
            </w:r>
            <w:r w:rsidR="004E469B" w:rsidRPr="004E46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8D6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образования-</w:t>
            </w:r>
            <w:r w:rsid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8D0518" w:rsidRPr="004035F3" w:rsidRDefault="008D6DA2" w:rsidP="00D2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B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r w:rsidRPr="0086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760AF" w:rsidRPr="004035F3" w:rsidRDefault="00953255" w:rsidP="005A1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фактической обеспеченности населения </w:t>
            </w:r>
            <w:r w:rsidRPr="0095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A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95325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 торговых объектов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953255" w:rsidRPr="004035F3" w:rsidTr="0097398C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3255" w:rsidRDefault="00953255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3255" w:rsidRPr="00430993" w:rsidRDefault="00953255" w:rsidP="0095325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обеспеченности населения </w:t>
            </w:r>
            <w:proofErr w:type="spellStart"/>
            <w:r w:rsidRPr="00430993">
              <w:rPr>
                <w:rFonts w:ascii="Times New Roman" w:hAnsi="Times New Roman" w:cs="Times New Roman"/>
                <w:sz w:val="24"/>
                <w:szCs w:val="24"/>
              </w:rPr>
              <w:t>Кетовског</w:t>
            </w:r>
            <w:r w:rsidRPr="004309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площадью торговых объектов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45D3C" w:rsidRDefault="00545D3C" w:rsidP="0054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953255" w:rsidRDefault="00953255" w:rsidP="0054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3255" w:rsidRPr="004035F3" w:rsidRDefault="00430993" w:rsidP="00241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  экономик</w:t>
            </w:r>
            <w:r w:rsidR="0024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торговли, труда и инвестиций 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3255" w:rsidRPr="008D6DA2" w:rsidRDefault="00430993" w:rsidP="005A10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обеспеченности населения  района площадью торговых объектов</w:t>
            </w:r>
          </w:p>
        </w:tc>
      </w:tr>
      <w:tr w:rsidR="00E15643" w:rsidRPr="004035F3" w:rsidTr="0097398C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953255" w:rsidP="00403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4760AF" w:rsidP="001A3B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организации и проведении ярмарок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45D3C" w:rsidRDefault="00545D3C" w:rsidP="0054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7E6731" w:rsidRPr="004035F3" w:rsidRDefault="007E6731" w:rsidP="00545D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4760AF" w:rsidP="00241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экономики, торговли, труда и инвестиций Администрации </w:t>
            </w:r>
            <w:proofErr w:type="spellStart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35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отдел сельского хозяйства</w:t>
            </w:r>
            <w:r w:rsidR="008D6D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развития территорий</w:t>
            </w:r>
            <w:r w:rsidR="000A78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Администрации</w:t>
            </w:r>
            <w:r w:rsidR="005D63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D63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Кетовского</w:t>
            </w:r>
            <w:proofErr w:type="spellEnd"/>
            <w:r w:rsidR="000A78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района</w:t>
            </w:r>
            <w:r w:rsidR="004E46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5D63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D6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образования-</w:t>
            </w:r>
            <w:r w:rsidR="008D6D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(по согласованию)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4035F3" w:rsidRDefault="007235C8" w:rsidP="005A1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ярмарочной торговли на территории МО с целью пред</w:t>
            </w:r>
            <w:r w:rsidR="000A78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населению возможности приобретения по доступным ценам продовольственных товаров, реализуемых производителями сельскохозяйст</w:t>
            </w:r>
            <w:r w:rsidR="0024166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продукцией.</w:t>
            </w:r>
          </w:p>
        </w:tc>
      </w:tr>
    </w:tbl>
    <w:p w:rsidR="000B6AFB" w:rsidRDefault="000B6AFB" w:rsidP="00455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1B1B" w:rsidRDefault="009A1B1B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6731" w:rsidRPr="007E6731" w:rsidRDefault="00241668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</w:t>
      </w:r>
      <w:r w:rsidR="00037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риложение </w:t>
      </w:r>
      <w:r w:rsidR="007E6731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bookmarkStart w:id="2" w:name="Par261"/>
      <w:bookmarkEnd w:id="2"/>
      <w:r w:rsidR="00AF46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22816">
        <w:rPr>
          <w:rFonts w:ascii="Times New Roman" w:eastAsia="Times New Roman" w:hAnsi="Times New Roman" w:cs="Times New Roman"/>
          <w:color w:val="000000"/>
          <w:sz w:val="21"/>
          <w:szCs w:val="21"/>
        </w:rPr>
        <w:t>к распоряжению</w:t>
      </w:r>
    </w:p>
    <w:p w:rsidR="007E6731" w:rsidRPr="007E6731" w:rsidRDefault="004553EA" w:rsidP="004E469B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7E6731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дминистрации</w:t>
      </w:r>
      <w:r w:rsidR="00AF46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Кетовского</w:t>
      </w:r>
      <w:proofErr w:type="spellEnd"/>
      <w:r w:rsidR="00AF46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E6731" w:rsidRPr="007E6731">
        <w:rPr>
          <w:rFonts w:ascii="Times New Roman" w:eastAsia="Times New Roman" w:hAnsi="Times New Roman" w:cs="Times New Roman"/>
          <w:color w:val="000000"/>
          <w:sz w:val="21"/>
          <w:szCs w:val="21"/>
        </w:rPr>
        <w:t>района</w:t>
      </w:r>
    </w:p>
    <w:p w:rsidR="007E1821" w:rsidRPr="007E1821" w:rsidRDefault="007E1821" w:rsidP="007E1821">
      <w:pPr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 w:rsidRPr="007E182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от  4 апреля 2017 года № 136-р</w:t>
      </w:r>
    </w:p>
    <w:p w:rsidR="00241668" w:rsidRPr="00241668" w:rsidRDefault="00241668" w:rsidP="004E469B">
      <w:pPr>
        <w:spacing w:after="0" w:line="240" w:lineRule="auto"/>
        <w:ind w:left="1020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41668">
        <w:rPr>
          <w:rFonts w:ascii="Times New Roman" w:hAnsi="Times New Roman" w:cs="Times New Roman"/>
        </w:rPr>
        <w:t xml:space="preserve">«Об утверждении </w:t>
      </w:r>
      <w:r w:rsidRPr="0024166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плана мероприятий («дорожной карты»)</w:t>
      </w:r>
      <w:r w:rsidRPr="00241668">
        <w:rPr>
          <w:rFonts w:ascii="Times New Roman" w:eastAsia="Times New Roman" w:hAnsi="Times New Roman" w:cs="Times New Roman"/>
          <w:color w:val="000000"/>
        </w:rPr>
        <w:t> </w:t>
      </w:r>
      <w:r w:rsidRPr="0024166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развития </w:t>
      </w:r>
      <w:r w:rsidR="000D0986">
        <w:rPr>
          <w:rFonts w:ascii="Times New Roman" w:eastAsia="Times New Roman" w:hAnsi="Times New Roman" w:cs="Times New Roman"/>
          <w:color w:val="000000"/>
        </w:rPr>
        <w:t>конкуренции на рынке розничной</w:t>
      </w:r>
      <w:r w:rsidR="00625306">
        <w:rPr>
          <w:rFonts w:ascii="Times New Roman" w:eastAsia="Times New Roman" w:hAnsi="Times New Roman" w:cs="Times New Roman"/>
          <w:color w:val="000000"/>
        </w:rPr>
        <w:t xml:space="preserve">  торговл</w:t>
      </w:r>
      <w:r w:rsidR="000D098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241668">
        <w:rPr>
          <w:rFonts w:ascii="Times New Roman" w:hAnsi="Times New Roman" w:cs="Times New Roman"/>
        </w:rPr>
        <w:t xml:space="preserve">в </w:t>
      </w:r>
      <w:proofErr w:type="spellStart"/>
      <w:r w:rsidRPr="00241668">
        <w:rPr>
          <w:rFonts w:ascii="Times New Roman" w:hAnsi="Times New Roman" w:cs="Times New Roman"/>
        </w:rPr>
        <w:t>Кетовском</w:t>
      </w:r>
      <w:proofErr w:type="spellEnd"/>
      <w:r w:rsidRPr="00241668">
        <w:rPr>
          <w:rFonts w:ascii="Times New Roman" w:hAnsi="Times New Roman" w:cs="Times New Roman"/>
        </w:rPr>
        <w:t xml:space="preserve"> районе  Курганской области</w:t>
      </w:r>
      <w:r w:rsidR="00B36799">
        <w:rPr>
          <w:rFonts w:ascii="Times New Roman" w:hAnsi="Times New Roman" w:cs="Times New Roman"/>
        </w:rPr>
        <w:t xml:space="preserve"> н</w:t>
      </w:r>
      <w:r w:rsidRPr="00241668">
        <w:rPr>
          <w:rFonts w:ascii="Times New Roman" w:hAnsi="Times New Roman" w:cs="Times New Roman"/>
        </w:rPr>
        <w:t>а 2017-2020 годы</w:t>
      </w:r>
      <w:r w:rsidRPr="00241668">
        <w:rPr>
          <w:rFonts w:ascii="Times New Roman" w:hAnsi="Times New Roman" w:cs="Times New Roman"/>
          <w:color w:val="000000"/>
        </w:rPr>
        <w:t xml:space="preserve"> »</w:t>
      </w:r>
    </w:p>
    <w:p w:rsidR="00241668" w:rsidRDefault="00241668" w:rsidP="00AF467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E6731" w:rsidRPr="007E6731" w:rsidRDefault="007E6731" w:rsidP="00AF467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ЦЕЛЕВЫЕ ПОКАЗАТЕЛИ РЕЗУЛЬТАТИВНОСТИ В РАМКАХ ИСПОЛНЕНИЯ</w:t>
      </w:r>
    </w:p>
    <w:p w:rsidR="009D7F7A" w:rsidRPr="007E6731" w:rsidRDefault="007E6731" w:rsidP="00AF467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ПЛАНА МЕРОПРИЯТИЙ ("ДОРОЖНОЙ КАРТЫ")</w:t>
      </w:r>
      <w:r w:rsidR="009D7F7A" w:rsidRPr="009D7F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9D7F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ПО РАЗВИТИ</w:t>
      </w:r>
      <w:r w:rsidR="00D268E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Ю КОНКУРЕНЦИИ НА РЫНКЕ РОЗНИЧНОЙ ТОРГОВЛИ</w:t>
      </w:r>
    </w:p>
    <w:p w:rsidR="004035F3" w:rsidRDefault="009D7F7A" w:rsidP="007E67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КЕТОВСКОМ</w:t>
      </w: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РАЙОНЕ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КУРГАНСКОЙ</w:t>
      </w:r>
      <w:r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ОБЛАСТИ</w:t>
      </w:r>
      <w:r w:rsidR="008956C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7E6731"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4035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 НА 2017 - 2020</w:t>
      </w:r>
      <w:r w:rsidR="004035F3" w:rsidRPr="007E67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ГОДЫ</w:t>
      </w:r>
    </w:p>
    <w:p w:rsidR="00D268EF" w:rsidRPr="007E6731" w:rsidRDefault="00D268EF" w:rsidP="007E67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pPr w:leftFromText="180" w:rightFromText="180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7055"/>
        <w:gridCol w:w="1417"/>
        <w:gridCol w:w="1020"/>
        <w:gridCol w:w="1191"/>
        <w:gridCol w:w="964"/>
        <w:gridCol w:w="964"/>
        <w:gridCol w:w="964"/>
      </w:tblGrid>
      <w:tr w:rsidR="007E6731" w:rsidRPr="007E6731" w:rsidTr="007E673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7E6731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7E6731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7E6731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7E6731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показателей</w:t>
            </w:r>
          </w:p>
        </w:tc>
      </w:tr>
      <w:tr w:rsidR="007E6731" w:rsidRPr="007E6731" w:rsidTr="008A28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1" w:rsidRPr="007E6731" w:rsidRDefault="007E6731" w:rsidP="007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1" w:rsidRPr="007E6731" w:rsidRDefault="007E6731" w:rsidP="007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1" w:rsidRPr="007E6731" w:rsidRDefault="007E6731" w:rsidP="007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9D7F7A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  <w:r w:rsidR="007E6731"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(отчет)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9E7BBC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  <w:r w:rsidR="007E6731"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525CFA" w:rsidP="009E7BBC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</w:t>
            </w:r>
            <w:r w:rsidR="009E7B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7E6731"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9E7BBC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  <w:r w:rsidR="007E6731"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год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9E7BBC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  <w:r w:rsidR="007E6731"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(план)</w:t>
            </w:r>
          </w:p>
        </w:tc>
      </w:tr>
      <w:tr w:rsidR="007E6731" w:rsidRPr="007E6731" w:rsidTr="0024166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7E6731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9D7F7A" w:rsidRDefault="008606B4" w:rsidP="008606B4">
            <w:pPr>
              <w:spacing w:after="27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развития нестационарной и мобильной торговли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7E6731" w:rsidP="007E6731">
            <w:pPr>
              <w:spacing w:after="27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6731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8606B4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18741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18741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18741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E6731" w:rsidRPr="007E6731" w:rsidRDefault="0018741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11CC4" w:rsidRPr="007E6731" w:rsidTr="00241668">
        <w:trPr>
          <w:trHeight w:val="8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11CC4" w:rsidRPr="007E6731" w:rsidRDefault="00E11CC4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CC4" w:rsidRPr="00187418" w:rsidRDefault="008956CC" w:rsidP="00E11C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Обеспеченность</w:t>
            </w:r>
            <w:r w:rsidR="00AC1EF7" w:rsidRPr="00187418">
              <w:rPr>
                <w:rFonts w:ascii="Times New Roman" w:eastAsia="Times New Roman" w:hAnsi="Times New Roman" w:cs="Times New Roman"/>
              </w:rPr>
              <w:t xml:space="preserve"> населения </w:t>
            </w:r>
            <w:proofErr w:type="spellStart"/>
            <w:r w:rsidR="00AC1EF7" w:rsidRPr="00187418">
              <w:rPr>
                <w:rFonts w:ascii="Times New Roman" w:eastAsia="Times New Roman" w:hAnsi="Times New Roman" w:cs="Times New Roman"/>
              </w:rPr>
              <w:t>Кетовского</w:t>
            </w:r>
            <w:proofErr w:type="spellEnd"/>
            <w:r w:rsidR="00AC1EF7" w:rsidRPr="00187418">
              <w:rPr>
                <w:rFonts w:ascii="Times New Roman" w:eastAsia="Times New Roman" w:hAnsi="Times New Roman" w:cs="Times New Roman"/>
              </w:rPr>
              <w:t xml:space="preserve"> района площадью торговых объектов в соответствии с нормативами минимальной обеспеченности площадью торговых объектов, кв. м на 1000 человек населения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11CC4" w:rsidRPr="007E6731" w:rsidRDefault="000E5FD0" w:rsidP="007E6731">
            <w:pPr>
              <w:spacing w:after="27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187418">
              <w:rPr>
                <w:rFonts w:ascii="Times New Roman" w:eastAsia="Times New Roman" w:hAnsi="Times New Roman" w:cs="Times New Roman"/>
                <w:sz w:val="21"/>
                <w:szCs w:val="21"/>
              </w:rPr>
              <w:t>в.м.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11CC4" w:rsidRDefault="0018741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11CC4" w:rsidRDefault="0024166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282</w:t>
            </w:r>
            <w:r w:rsidR="008A2820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62C2" w:rsidRDefault="00241668" w:rsidP="007B62C2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284</w:t>
            </w:r>
            <w:r w:rsidR="008A2820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11CC4" w:rsidRDefault="00241668" w:rsidP="00241668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286,0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11CC4" w:rsidRDefault="00241668" w:rsidP="007E6731">
            <w:pPr>
              <w:spacing w:after="27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288</w:t>
            </w:r>
            <w:r w:rsidR="007B62C2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</w:tbl>
    <w:p w:rsidR="007E6731" w:rsidRPr="007E6731" w:rsidRDefault="007E6731" w:rsidP="008956CC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7E6731" w:rsidRPr="007E6731" w:rsidSect="000B6AFB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3CB"/>
    <w:multiLevelType w:val="hybridMultilevel"/>
    <w:tmpl w:val="36F02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31"/>
    <w:rsid w:val="00012FEB"/>
    <w:rsid w:val="00014A36"/>
    <w:rsid w:val="00037848"/>
    <w:rsid w:val="000424E3"/>
    <w:rsid w:val="00092CE0"/>
    <w:rsid w:val="000A780F"/>
    <w:rsid w:val="000B6AFB"/>
    <w:rsid w:val="000D0986"/>
    <w:rsid w:val="000E5FD0"/>
    <w:rsid w:val="00101573"/>
    <w:rsid w:val="00104952"/>
    <w:rsid w:val="0011394F"/>
    <w:rsid w:val="00122816"/>
    <w:rsid w:val="00123B7D"/>
    <w:rsid w:val="001834FB"/>
    <w:rsid w:val="00187418"/>
    <w:rsid w:val="001A3B79"/>
    <w:rsid w:val="001D76CC"/>
    <w:rsid w:val="001D7781"/>
    <w:rsid w:val="00213832"/>
    <w:rsid w:val="002177AF"/>
    <w:rsid w:val="002237D2"/>
    <w:rsid w:val="0022710A"/>
    <w:rsid w:val="00241668"/>
    <w:rsid w:val="00252FB3"/>
    <w:rsid w:val="002C1385"/>
    <w:rsid w:val="002E02D1"/>
    <w:rsid w:val="002E5513"/>
    <w:rsid w:val="002E6BFB"/>
    <w:rsid w:val="003010D3"/>
    <w:rsid w:val="00324352"/>
    <w:rsid w:val="0033708A"/>
    <w:rsid w:val="003A42FB"/>
    <w:rsid w:val="003B2C50"/>
    <w:rsid w:val="003C6234"/>
    <w:rsid w:val="003D5236"/>
    <w:rsid w:val="003F79A8"/>
    <w:rsid w:val="004035F3"/>
    <w:rsid w:val="00430993"/>
    <w:rsid w:val="004477BF"/>
    <w:rsid w:val="004553EA"/>
    <w:rsid w:val="004760AF"/>
    <w:rsid w:val="004872F4"/>
    <w:rsid w:val="004D64F8"/>
    <w:rsid w:val="004E469B"/>
    <w:rsid w:val="004F4478"/>
    <w:rsid w:val="00525CFA"/>
    <w:rsid w:val="00533B17"/>
    <w:rsid w:val="00545D3C"/>
    <w:rsid w:val="00555889"/>
    <w:rsid w:val="00580190"/>
    <w:rsid w:val="005938A6"/>
    <w:rsid w:val="005A1092"/>
    <w:rsid w:val="005B514A"/>
    <w:rsid w:val="005D6346"/>
    <w:rsid w:val="006111EB"/>
    <w:rsid w:val="00614F52"/>
    <w:rsid w:val="0061793A"/>
    <w:rsid w:val="00625306"/>
    <w:rsid w:val="006A430D"/>
    <w:rsid w:val="006C0599"/>
    <w:rsid w:val="006D3EB7"/>
    <w:rsid w:val="0070061F"/>
    <w:rsid w:val="007016D7"/>
    <w:rsid w:val="007235C8"/>
    <w:rsid w:val="007941DB"/>
    <w:rsid w:val="007B3678"/>
    <w:rsid w:val="007B62C2"/>
    <w:rsid w:val="007E1821"/>
    <w:rsid w:val="007E6731"/>
    <w:rsid w:val="00805F49"/>
    <w:rsid w:val="00810F22"/>
    <w:rsid w:val="00812C77"/>
    <w:rsid w:val="008335C0"/>
    <w:rsid w:val="00837B9B"/>
    <w:rsid w:val="008606B4"/>
    <w:rsid w:val="00862DC2"/>
    <w:rsid w:val="008648D4"/>
    <w:rsid w:val="00881C18"/>
    <w:rsid w:val="008956CC"/>
    <w:rsid w:val="008A2820"/>
    <w:rsid w:val="008A44A6"/>
    <w:rsid w:val="008C07A1"/>
    <w:rsid w:val="008C3090"/>
    <w:rsid w:val="008D0518"/>
    <w:rsid w:val="008D1BE4"/>
    <w:rsid w:val="008D50D4"/>
    <w:rsid w:val="008D6DA2"/>
    <w:rsid w:val="00937CE8"/>
    <w:rsid w:val="00953255"/>
    <w:rsid w:val="0097398C"/>
    <w:rsid w:val="00974BC3"/>
    <w:rsid w:val="009A1B1B"/>
    <w:rsid w:val="009A30A8"/>
    <w:rsid w:val="009D4F8E"/>
    <w:rsid w:val="009D7F7A"/>
    <w:rsid w:val="009E7BBC"/>
    <w:rsid w:val="00A00C22"/>
    <w:rsid w:val="00A47A5D"/>
    <w:rsid w:val="00A76A84"/>
    <w:rsid w:val="00A8663F"/>
    <w:rsid w:val="00AA211D"/>
    <w:rsid w:val="00AC1EF7"/>
    <w:rsid w:val="00AC6052"/>
    <w:rsid w:val="00AF4679"/>
    <w:rsid w:val="00B13BF6"/>
    <w:rsid w:val="00B23A1A"/>
    <w:rsid w:val="00B36799"/>
    <w:rsid w:val="00B47CBE"/>
    <w:rsid w:val="00B665C9"/>
    <w:rsid w:val="00B849D2"/>
    <w:rsid w:val="00B84A19"/>
    <w:rsid w:val="00B86281"/>
    <w:rsid w:val="00BD6C50"/>
    <w:rsid w:val="00C87F46"/>
    <w:rsid w:val="00CA3EA3"/>
    <w:rsid w:val="00CB6C59"/>
    <w:rsid w:val="00CD2531"/>
    <w:rsid w:val="00CD6E6C"/>
    <w:rsid w:val="00CE544A"/>
    <w:rsid w:val="00D00441"/>
    <w:rsid w:val="00D268EF"/>
    <w:rsid w:val="00D3219D"/>
    <w:rsid w:val="00D56007"/>
    <w:rsid w:val="00DA732B"/>
    <w:rsid w:val="00DC01D8"/>
    <w:rsid w:val="00DC0BC9"/>
    <w:rsid w:val="00DC1A2A"/>
    <w:rsid w:val="00DD4305"/>
    <w:rsid w:val="00E11CC4"/>
    <w:rsid w:val="00E143DE"/>
    <w:rsid w:val="00E15643"/>
    <w:rsid w:val="00E37430"/>
    <w:rsid w:val="00E70E53"/>
    <w:rsid w:val="00E91401"/>
    <w:rsid w:val="00EA59C4"/>
    <w:rsid w:val="00EA5D90"/>
    <w:rsid w:val="00ED2F6A"/>
    <w:rsid w:val="00ED4BB7"/>
    <w:rsid w:val="00F10EFD"/>
    <w:rsid w:val="00F203EA"/>
    <w:rsid w:val="00F6723D"/>
    <w:rsid w:val="00F87213"/>
    <w:rsid w:val="00FD71E9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52"/>
  </w:style>
  <w:style w:type="paragraph" w:styleId="1">
    <w:name w:val="heading 1"/>
    <w:basedOn w:val="a"/>
    <w:link w:val="10"/>
    <w:uiPriority w:val="9"/>
    <w:qFormat/>
    <w:rsid w:val="007E6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6731"/>
  </w:style>
  <w:style w:type="character" w:styleId="a3">
    <w:name w:val="Hyperlink"/>
    <w:basedOn w:val="a0"/>
    <w:unhideWhenUsed/>
    <w:rsid w:val="007E6731"/>
    <w:rPr>
      <w:color w:val="0000FF"/>
      <w:u w:val="single"/>
    </w:rPr>
  </w:style>
  <w:style w:type="paragraph" w:customStyle="1" w:styleId="a4">
    <w:name w:val="Содержимое таблицы"/>
    <w:basedOn w:val="a"/>
    <w:rsid w:val="00F10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10E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A3B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A3B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A3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yekonomike/ob-utverzhdenii-plana-meroprijatii-doro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rakikv.ru/dokumenty/otdel-po-yekonomike/ob-utverzhdenii-plana-meroprijatii-dor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rakikv.ru/dokumenty/otdel-po-yekonomike/ob-utverzhdenii-plana-meroprijatii-doroz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.rakikv.ru/dokumenty/otdel-po-yekonomike/ob-utverzhdenii-plana-meroprijatii-doroz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.rakikv.ru/dokumenty/otdel-po-yekonomike/ob-utverzhdenii-plana-meroprijatii-doro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</cp:lastModifiedBy>
  <cp:revision>49</cp:revision>
  <cp:lastPrinted>2017-04-11T07:59:00Z</cp:lastPrinted>
  <dcterms:created xsi:type="dcterms:W3CDTF">2017-01-24T03:39:00Z</dcterms:created>
  <dcterms:modified xsi:type="dcterms:W3CDTF">2017-12-04T03:25:00Z</dcterms:modified>
</cp:coreProperties>
</file>